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2C4" w:rsidRDefault="009E62C4"/>
    <w:p w:rsidR="004C3AC6" w:rsidRPr="00BD1559" w:rsidRDefault="00C0178C" w:rsidP="004C3AC6">
      <w:pPr>
        <w:pStyle w:val="Heading3"/>
        <w:rPr>
          <w:color w:val="auto"/>
        </w:rPr>
      </w:pPr>
      <w:bookmarkStart w:id="0" w:name="_Toc68786528"/>
      <w:r w:rsidRPr="00BD1559">
        <w:rPr>
          <w:color w:val="auto"/>
        </w:rPr>
        <w:t>6.2.1</w:t>
      </w:r>
      <w:r w:rsidR="004C3AC6" w:rsidRPr="00BD1559">
        <w:rPr>
          <w:color w:val="auto"/>
        </w:rPr>
        <w:t xml:space="preserve"> – CTPF Contract Exception Form</w:t>
      </w:r>
      <w:bookmarkEnd w:id="0"/>
      <w:r w:rsidR="004C3AC6" w:rsidRPr="00BD1559">
        <w:rPr>
          <w:color w:val="auto"/>
        </w:rPr>
        <w:t xml:space="preserve">   </w:t>
      </w:r>
    </w:p>
    <w:p w:rsidR="004C3AC6" w:rsidRDefault="004C3AC6" w:rsidP="004C3AC6">
      <w:r>
        <w:tab/>
      </w:r>
      <w:r>
        <w:tab/>
      </w:r>
      <w:bookmarkStart w:id="1" w:name="_GoBack"/>
      <w:bookmarkEnd w:id="1"/>
    </w:p>
    <w:p w:rsidR="004C3AC6" w:rsidRDefault="004C3AC6" w:rsidP="004C3AC6">
      <w:pPr>
        <w:ind w:left="1860"/>
      </w:pPr>
      <w:r>
        <w:t>The following template is provided and must be used to detail exceptions to the CTPF sample con</w:t>
      </w:r>
      <w:r w:rsidR="00C0178C">
        <w:t>tract provided in Section 6.2</w:t>
      </w:r>
      <w:r>
        <w:t xml:space="preserve">.  This form must be included in section 3 of the bidder’s proposal. </w:t>
      </w:r>
    </w:p>
    <w:p w:rsidR="004C3AC6" w:rsidRDefault="004C3AC6" w:rsidP="004C3AC6">
      <w:pPr>
        <w:ind w:left="1860"/>
      </w:pPr>
    </w:p>
    <w:p w:rsidR="004C3AC6" w:rsidRDefault="004C3AC6" w:rsidP="004C3AC6">
      <w:pPr>
        <w:ind w:left="18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CE8B8" wp14:editId="0028A3AE">
                <wp:simplePos x="0" y="0"/>
                <wp:positionH relativeFrom="column">
                  <wp:posOffset>-22860</wp:posOffset>
                </wp:positionH>
                <wp:positionV relativeFrom="paragraph">
                  <wp:posOffset>133350</wp:posOffset>
                </wp:positionV>
                <wp:extent cx="8183880" cy="4480560"/>
                <wp:effectExtent l="19050" t="19050" r="26670" b="152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3880" cy="44805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1.8pt;margin-top:10.5pt;width:644.4pt;height:35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" filled="f" strokecolor="black [3213]" strokeweight="2.25pt"/>
            </w:pict>
          </mc:Fallback>
        </mc:AlternateContent>
      </w:r>
    </w:p>
    <w:p w:rsidR="004C3AC6" w:rsidRDefault="004C3AC6" w:rsidP="004C3AC6">
      <w:pPr>
        <w:ind w:left="1860"/>
      </w:pPr>
    </w:p>
    <w:bookmarkStart w:id="2" w:name="_MON_1679315221"/>
    <w:bookmarkEnd w:id="2"/>
    <w:p w:rsidR="004C3AC6" w:rsidRDefault="004C3AC6" w:rsidP="004C3AC6">
      <w:r>
        <w:object w:dxaOrig="11752" w:dyaOrig="66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587.4pt;height:334.8pt" o:ole="">
            <v:imagedata r:id="rId5" o:title=""/>
          </v:shape>
          <o:OLEObject Type="Embed" ProgID="Word.Document.12" ShapeID="_x0000_i1051" DrawAspect="Content" ObjectID="_1702283180" r:id="rId6">
            <o:FieldCodes>\s</o:FieldCodes>
          </o:OLEObject>
        </w:object>
      </w:r>
    </w:p>
    <w:p w:rsidR="004C3AC6" w:rsidRDefault="004C3AC6"/>
    <w:sectPr w:rsidR="004C3AC6" w:rsidSect="004C3A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AC6"/>
    <w:rsid w:val="004C3AC6"/>
    <w:rsid w:val="009E62C4"/>
    <w:rsid w:val="00BD1559"/>
    <w:rsid w:val="00C0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AC6"/>
    <w:pPr>
      <w:spacing w:after="0" w:line="240" w:lineRule="auto"/>
      <w:ind w:left="1080"/>
    </w:pPr>
    <w:rPr>
      <w:rFonts w:ascii="Arial" w:eastAsia="Times New Roman" w:hAnsi="Arial" w:cs="Times New Roman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4C3AC6"/>
    <w:pPr>
      <w:keepNext/>
      <w:outlineLvl w:val="2"/>
    </w:pPr>
    <w:rPr>
      <w:b/>
      <w:i/>
      <w:color w:val="31849B" w:themeColor="accent5" w:themeShade="BF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C3AC6"/>
    <w:rPr>
      <w:rFonts w:ascii="Arial" w:eastAsia="Times New Roman" w:hAnsi="Arial" w:cs="Times New Roman"/>
      <w:b/>
      <w:i/>
      <w:color w:val="31849B" w:themeColor="accent5" w:themeShade="BF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AC6"/>
    <w:pPr>
      <w:spacing w:after="0" w:line="240" w:lineRule="auto"/>
      <w:ind w:left="1080"/>
    </w:pPr>
    <w:rPr>
      <w:rFonts w:ascii="Arial" w:eastAsia="Times New Roman" w:hAnsi="Arial" w:cs="Times New Roman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4C3AC6"/>
    <w:pPr>
      <w:keepNext/>
      <w:outlineLvl w:val="2"/>
    </w:pPr>
    <w:rPr>
      <w:b/>
      <w:i/>
      <w:color w:val="31849B" w:themeColor="accent5" w:themeShade="BF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C3AC6"/>
    <w:rPr>
      <w:rFonts w:ascii="Arial" w:eastAsia="Times New Roman" w:hAnsi="Arial" w:cs="Times New Roman"/>
      <w:b/>
      <w:i/>
      <w:color w:val="31849B" w:themeColor="accent5" w:themeShade="BF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Lupe Garcia</dc:creator>
  <cp:lastModifiedBy>Lupe Garcia</cp:lastModifiedBy>
  <cp:revision>3</cp:revision>
  <dcterms:created xsi:type="dcterms:W3CDTF">2021-12-29T17:19:00Z</dcterms:created>
  <dcterms:modified xsi:type="dcterms:W3CDTF">2021-12-29T17:40:00Z</dcterms:modified>
</cp:coreProperties>
</file>